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9114DA" w:rsidRDefault="009114DA" w:rsidP="009114DA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9114DA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9114DA" w:rsidRPr="009114DA" w:rsidRDefault="009114DA" w:rsidP="009114DA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9114DA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9114DA" w:rsidRPr="009114DA" w:rsidRDefault="009114DA" w:rsidP="009114DA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9114DA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ИВО</w:t>
      </w:r>
    </w:p>
    <w:p w:rsidR="009114DA" w:rsidRPr="009114DA" w:rsidRDefault="009114DA" w:rsidP="009114DA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 w:rsidRPr="009114DA"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27.12.2023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114DA" w:rsidRPr="009114DA" w:rsidRDefault="009114DA" w:rsidP="009114DA">
      <w:pPr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 xml:space="preserve">Парадигма </w:t>
      </w:r>
      <w:r>
        <w:rPr>
          <w:rFonts w:ascii="Times New Roman" w:hAnsi="Times New Roman" w:cs="Times New Roman"/>
          <w:color w:val="000000"/>
          <w:sz w:val="24"/>
          <w:lang w:val="ru-RU"/>
        </w:rPr>
        <w:t>П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освящённого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Главные основы становления Посвящённого: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1.1. Принцип сделай сам.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1.2.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Высокая ответственность, всегда начинать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вовремя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1.3. Культурный вид.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1.4.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Подобное притягивает подобное, закон зеркала.</w:t>
      </w:r>
    </w:p>
    <w:p w:rsid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1.5.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Слушать все слова при разговоре, вникать в них, читать знаки.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1.6. Иметь поручение у ИВАС К.Х.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Горизонт Посвящённого -Репликация, омега, Содержание, ИВДИВО-развитие, Знание.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>Тело Огня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5. Посвященность в знания об ИВДИВО и Иерархии ИВО.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>6. Огонь ИВАС Кут Хуми в Хум.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9114DA">
        <w:rPr>
          <w:rFonts w:ascii="Times New Roman" w:hAnsi="Times New Roman" w:cs="Times New Roman"/>
          <w:color w:val="000000"/>
          <w:sz w:val="24"/>
          <w:lang w:val="ru-RU"/>
        </w:rPr>
        <w:t xml:space="preserve">7. Стяжали подготовку к мозговому </w:t>
      </w:r>
      <w:r w:rsidR="00C12CB7">
        <w:rPr>
          <w:rFonts w:ascii="Times New Roman" w:hAnsi="Times New Roman" w:cs="Times New Roman"/>
          <w:color w:val="000000"/>
          <w:sz w:val="24"/>
          <w:lang w:val="ru-RU"/>
        </w:rPr>
        <w:t>штурму по разработке парадигмы П</w:t>
      </w:r>
      <w:r w:rsidR="00C12CB7" w:rsidRPr="009114DA">
        <w:rPr>
          <w:rFonts w:ascii="Times New Roman" w:hAnsi="Times New Roman" w:cs="Times New Roman"/>
          <w:color w:val="000000"/>
          <w:sz w:val="24"/>
          <w:lang w:val="ru-RU"/>
        </w:rPr>
        <w:t>освящённого</w:t>
      </w:r>
      <w:r w:rsidRPr="009114DA">
        <w:rPr>
          <w:rFonts w:ascii="Times New Roman" w:hAnsi="Times New Roman" w:cs="Times New Roman"/>
          <w:color w:val="000000"/>
          <w:sz w:val="24"/>
          <w:lang w:val="ru-RU"/>
        </w:rPr>
        <w:t xml:space="preserve">, стяжали философия </w:t>
      </w:r>
      <w:r w:rsidR="00C12CB7" w:rsidRPr="009114DA">
        <w:rPr>
          <w:rFonts w:ascii="Times New Roman" w:hAnsi="Times New Roman" w:cs="Times New Roman"/>
          <w:color w:val="000000"/>
          <w:sz w:val="24"/>
          <w:lang w:val="ru-RU"/>
        </w:rPr>
        <w:t>Посвящённого</w:t>
      </w:r>
      <w:bookmarkStart w:id="0" w:name="_GoBack"/>
      <w:bookmarkEnd w:id="0"/>
      <w:r w:rsidRPr="009114DA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9114DA" w:rsidRPr="009114DA" w:rsidRDefault="009114DA" w:rsidP="009114DA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114DA" w:rsidRPr="009114DA" w:rsidRDefault="009114DA" w:rsidP="009114DA">
      <w:pPr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Составила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Агапова</w:t>
      </w:r>
      <w:proofErr w:type="spellEnd"/>
    </w:p>
    <w:sectPr w:rsidR="009114DA" w:rsidRPr="009114DA" w:rsidSect="009114D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DA"/>
    <w:rsid w:val="007F3DFC"/>
    <w:rsid w:val="009114DA"/>
    <w:rsid w:val="00C1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69D7"/>
  <w15:chartTrackingRefBased/>
  <w15:docId w15:val="{7D37D3D7-3137-4CD6-A5E9-C8167823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2023-12-30T21:25:00Z</dcterms:created>
  <dcterms:modified xsi:type="dcterms:W3CDTF">2023-12-30T21:30:00Z</dcterms:modified>
</cp:coreProperties>
</file>